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приостановлении работ на рабочих местах с опасными условиями труда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выполнения требований статьи 214.1 Трудового кодекса РФ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Приостановить работы в подразделении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 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года на рабочих местах с опасными условиями труда (приложение 1) до устранения оснований, послуживших установлению опасного класса – 4-го класса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Незамедлительно опечатать производственное помещение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уведомить работников подразделения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о приостановлении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уведомить работников о правилах оплаты простоя.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 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рабочих мест с опасными условиями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результатам специальной оценки условий труда 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года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установлен опасный класс условий труда на следующих рабочих местах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d892bbfb2d45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